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ind w:left="-1701" w:hanging="0"/>
        <w:jc w:val="center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CONSELHO ESTADUAL DOS DIREITOS DA POPULAÇÃO LGBT (</w:t>
      </w:r>
      <w:r>
        <w:rPr>
          <w:rFonts w:ascii="Arial" w:hAnsi="Arial"/>
          <w:b/>
          <w:bCs/>
          <w:sz w:val="18"/>
          <w:szCs w:val="18"/>
        </w:rPr>
        <w:t>CEDPLGBT)</w:t>
      </w:r>
      <w:r>
        <w:rPr>
          <w:rFonts w:ascii="Arial" w:hAnsi="Arial"/>
          <w:b/>
          <w:color w:val="272727"/>
          <w:sz w:val="18"/>
          <w:szCs w:val="18"/>
        </w:rPr>
        <w:br/>
      </w:r>
    </w:p>
    <w:p>
      <w:pPr>
        <w:pStyle w:val="Normal1"/>
        <w:ind w:left="-1701" w:hanging="0"/>
        <w:jc w:val="center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OFÍCIO/N° 029/2020</w:t>
        <w:tab/>
        <w:tab/>
        <w:tab/>
        <w:tab/>
        <w:tab/>
        <w:tab/>
        <w:t>Recife, 20 de Novembro de 2020.</w:t>
      </w:r>
    </w:p>
    <w:p>
      <w:pPr>
        <w:pStyle w:val="Normal1"/>
        <w:ind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ind w:left="-1701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ind w:left="-1701" w:hanging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trike w:val="false"/>
          <w:dstrike w:val="false"/>
          <w:color w:val="222222"/>
          <w:sz w:val="18"/>
          <w:szCs w:val="18"/>
          <w:u w:val="none"/>
        </w:rPr>
        <w:t xml:space="preserve">À sr ª </w:t>
      </w:r>
    </w:p>
    <w:p>
      <w:pPr>
        <w:pStyle w:val="Normal1"/>
        <w:ind w:left="-1701" w:hanging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trike w:val="false"/>
          <w:dstrike w:val="false"/>
          <w:color w:val="222222"/>
          <w:sz w:val="18"/>
          <w:szCs w:val="18"/>
          <w:u w:val="none"/>
        </w:rPr>
        <w:t xml:space="preserve">Nayara Fernandes Alves </w:t>
      </w:r>
    </w:p>
    <w:p>
      <w:pPr>
        <w:pStyle w:val="Normal1"/>
        <w:ind w:left="-1701" w:hanging="0"/>
        <w:rPr>
          <w:rFonts w:ascii="Arial" w:hAnsi="Arial"/>
          <w:strike/>
          <w:sz w:val="18"/>
          <w:szCs w:val="18"/>
        </w:rPr>
      </w:pPr>
      <w:r>
        <w:rPr>
          <w:rFonts w:ascii="Arial" w:hAnsi="Arial"/>
          <w:strike/>
          <w:sz w:val="18"/>
          <w:szCs w:val="18"/>
        </w:rPr>
      </w:r>
    </w:p>
    <w:p>
      <w:pPr>
        <w:pStyle w:val="Normal1"/>
        <w:ind w:left="-1701" w:hanging="0"/>
        <w:rPr>
          <w:rFonts w:ascii="Arial" w:hAnsi="Arial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Assunto: </w:t>
      </w:r>
      <w:r>
        <w:rPr>
          <w:rFonts w:cs="Arial" w:ascii="Arial" w:hAnsi="Arial"/>
          <w:b/>
          <w:bCs/>
          <w:color w:val="000000"/>
          <w:sz w:val="18"/>
          <w:szCs w:val="18"/>
          <w:lang w:val="pt-BR"/>
        </w:rPr>
        <w:t xml:space="preserve">solicitação de palestrante para oficina sobre a Valorização e Empreendedorismo da Mulher Negra Lésbica, Bissexual e Transexual. </w:t>
      </w:r>
    </w:p>
    <w:p>
      <w:pPr>
        <w:pStyle w:val="Normal1"/>
        <w:ind w:left="-1701" w:hanging="0"/>
        <w:rPr>
          <w:rFonts w:cs="Arial"/>
          <w:b/>
          <w:b/>
          <w:bCs/>
          <w:color w:val="000000"/>
          <w:lang w:val="pt-BR"/>
        </w:rPr>
      </w:pPr>
      <w:r>
        <w:rPr>
          <w:rFonts w:cs="Arial"/>
          <w:b/>
          <w:bCs/>
          <w:color w:val="000000"/>
          <w:lang w:val="pt-BR"/>
        </w:rPr>
      </w:r>
    </w:p>
    <w:p>
      <w:pPr>
        <w:pStyle w:val="Normal1"/>
        <w:ind w:left="-1701" w:firstLine="993"/>
        <w:jc w:val="both"/>
        <w:rPr>
          <w:rFonts w:ascii="Arial" w:hAnsi="Arial" w:cs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  <w:sz w:val="18"/>
          <w:szCs w:val="18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1"/>
        <w:widowControl/>
        <w:suppressAutoHyphens w:val="true"/>
        <w:bidi w:val="0"/>
        <w:ind w:left="-3005" w:right="0" w:firstLine="624"/>
        <w:jc w:val="both"/>
        <w:textAlignment w:val="baseline"/>
        <w:rPr>
          <w:rFonts w:ascii="Arial" w:hAnsi="Arial"/>
          <w:b/>
          <w:b/>
          <w:color w:val="272727"/>
          <w:sz w:val="18"/>
          <w:szCs w:val="18"/>
        </w:rPr>
      </w:pPr>
      <w:r>
        <w:rPr>
          <w:rFonts w:ascii="Arial" w:hAnsi="Arial"/>
          <w:b/>
          <w:color w:val="272727"/>
          <w:sz w:val="18"/>
          <w:szCs w:val="18"/>
        </w:rPr>
      </w:r>
    </w:p>
    <w:p>
      <w:pPr>
        <w:pStyle w:val="Normal"/>
        <w:widowControl/>
        <w:bidi w:val="0"/>
        <w:ind w:left="-1928" w:right="0" w:hanging="0"/>
        <w:jc w:val="both"/>
        <w:rPr>
          <w:rFonts w:ascii="Arial" w:hAnsi="Arial"/>
          <w:sz w:val="18"/>
          <w:szCs w:val="18"/>
        </w:rPr>
      </w:pPr>
      <w:r>
        <w:rPr>
          <w:rFonts w:cs="Arial" w:ascii="Arial" w:hAnsi="Arial"/>
          <w:b w:val="false"/>
          <w:bCs w:val="false"/>
          <w:color w:val="222222"/>
          <w:sz w:val="18"/>
          <w:szCs w:val="18"/>
          <w:lang w:val="pt-BR"/>
        </w:rPr>
        <w:t xml:space="preserve">   </w:t>
      </w:r>
      <w:r>
        <w:rPr>
          <w:rFonts w:cs="Arial" w:ascii="Arial" w:hAnsi="Arial"/>
          <w:b w:val="false"/>
          <w:bCs w:val="false"/>
          <w:color w:val="222222"/>
          <w:sz w:val="18"/>
          <w:szCs w:val="18"/>
          <w:lang w:val="pt-BR"/>
        </w:rPr>
        <w:t xml:space="preserve">Em alusão ao mês da Consciência Negra, o CEDPLGBT-PE, realizará no dia </w:t>
      </w:r>
      <w:r>
        <w:rPr>
          <w:rFonts w:cs="Arial" w:ascii="Arial" w:hAnsi="Arial"/>
          <w:b/>
          <w:bCs w:val="false"/>
          <w:color w:val="222222"/>
          <w:sz w:val="18"/>
          <w:szCs w:val="18"/>
          <w:lang w:val="pt-BR"/>
        </w:rPr>
        <w:t>26.11.2020</w:t>
      </w:r>
      <w:r>
        <w:rPr>
          <w:rFonts w:cs="Arial" w:ascii="Arial" w:hAnsi="Arial"/>
          <w:b w:val="false"/>
          <w:bCs w:val="false"/>
          <w:color w:val="222222"/>
          <w:sz w:val="18"/>
          <w:szCs w:val="18"/>
          <w:lang w:val="pt-BR"/>
        </w:rPr>
        <w:t xml:space="preserve">, no </w:t>
      </w:r>
      <w:r>
        <w:rPr>
          <w:rFonts w:cs="Arial" w:ascii="Arial" w:hAnsi="Arial"/>
          <w:b/>
          <w:bCs w:val="false"/>
          <w:color w:val="222222"/>
          <w:sz w:val="18"/>
          <w:szCs w:val="18"/>
          <w:lang w:val="pt-BR"/>
        </w:rPr>
        <w:t>período de três horas</w:t>
      </w:r>
      <w:r>
        <w:rPr>
          <w:rFonts w:cs="Arial" w:ascii="Arial" w:hAnsi="Arial"/>
          <w:b w:val="false"/>
          <w:bCs w:val="false"/>
          <w:color w:val="222222"/>
          <w:sz w:val="18"/>
          <w:szCs w:val="18"/>
          <w:lang w:val="pt-BR"/>
        </w:rPr>
        <w:t>, uma oficina sobre a Valorização</w:t>
      </w:r>
      <w:r>
        <w:rPr>
          <w:rFonts w:cs="Arial" w:ascii="Arial" w:hAnsi="Arial"/>
          <w:b w:val="false"/>
          <w:bCs w:val="false"/>
          <w:i/>
          <w:color w:val="222222"/>
          <w:sz w:val="18"/>
          <w:szCs w:val="18"/>
          <w:lang w:val="pt-BR"/>
        </w:rPr>
        <w:t xml:space="preserve"> e Empreendedorismo da Mulher Negra, Lésbica, Bissexual e Transexual.</w:t>
      </w:r>
      <w:r>
        <w:rPr>
          <w:rFonts w:cs="Arial" w:ascii="Arial" w:hAnsi="Arial"/>
          <w:b w:val="false"/>
          <w:bCs w:val="false"/>
          <w:color w:val="222222"/>
          <w:sz w:val="18"/>
          <w:szCs w:val="18"/>
          <w:lang w:val="pt-BR"/>
        </w:rPr>
        <w:t xml:space="preserve"> Nela, discutiremos questões referentes ao </w:t>
      </w:r>
      <w:r>
        <w:rPr>
          <w:rFonts w:cs="Arial" w:ascii="Arial" w:hAnsi="Arial"/>
          <w:b w:val="false"/>
          <w:bCs w:val="false"/>
          <w:i/>
          <w:color w:val="222222"/>
          <w:sz w:val="18"/>
          <w:szCs w:val="18"/>
          <w:lang w:val="pt-BR"/>
        </w:rPr>
        <w:t>desafio de empreender</w:t>
      </w:r>
      <w:r>
        <w:rPr>
          <w:rFonts w:cs="Arial" w:ascii="Arial" w:hAnsi="Arial"/>
          <w:b w:val="false"/>
          <w:bCs w:val="false"/>
          <w:color w:val="222222"/>
          <w:sz w:val="18"/>
          <w:szCs w:val="18"/>
          <w:lang w:val="pt-BR"/>
        </w:rPr>
        <w:t xml:space="preserve"> assim como serão apresentadas </w:t>
      </w:r>
      <w:r>
        <w:rPr>
          <w:rFonts w:cs="Arial" w:ascii="Arial" w:hAnsi="Arial"/>
          <w:b w:val="false"/>
          <w:bCs w:val="false"/>
          <w:i/>
          <w:color w:val="222222"/>
          <w:sz w:val="18"/>
          <w:szCs w:val="18"/>
          <w:lang w:val="pt-BR"/>
        </w:rPr>
        <w:t>vivências de afroempreendedoras</w:t>
      </w:r>
      <w:r>
        <w:rPr>
          <w:rFonts w:cs="Arial" w:ascii="Arial" w:hAnsi="Arial"/>
          <w:b w:val="false"/>
          <w:bCs w:val="false"/>
          <w:color w:val="222222"/>
          <w:sz w:val="18"/>
          <w:szCs w:val="18"/>
          <w:lang w:val="pt-BR"/>
        </w:rPr>
        <w:t xml:space="preserve">. Para tanto, gostaríamos de solicitar um(a) palestrante desta instituição para ministrar o conteúdo teórico desta oficina distribuídas nos seguintes pontos: </w:t>
      </w:r>
    </w:p>
    <w:p>
      <w:pPr>
        <w:pStyle w:val="Normal1"/>
        <w:ind w:left="-1701" w:firstLine="99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Nefertiti  Arte Ancestral  -loja Virtual o instagram de produtos naturais e fitoterápicos</w:t>
      </w:r>
    </w:p>
    <w:p>
      <w:pPr>
        <w:pStyle w:val="Normal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1"/>
        <w:ind w:left="-1701" w:firstLine="993"/>
        <w:rPr>
          <w:rFonts w:ascii="Arial" w:hAnsi="Arial"/>
          <w:sz w:val="18"/>
          <w:szCs w:val="18"/>
        </w:rPr>
      </w:pPr>
      <w:r>
        <w:rPr>
          <w:rFonts w:cs="Consolas" w:ascii="Arial" w:hAnsi="Arial"/>
          <w:color w:val="000000"/>
          <w:sz w:val="18"/>
          <w:szCs w:val="18"/>
          <w:lang w:val="pt-BR"/>
        </w:rPr>
        <w:t xml:space="preserve">Colocamos à disposição os contatos telefônicos da secretaria excecutiva do Conselho Estadual dos Direitos da População LGBT de Pernambuco (CEDPLGBT-PE), Iris de Fatima, pelos telefones / 3183.3289 / 998134849. </w:t>
      </w:r>
    </w:p>
    <w:p>
      <w:pPr>
        <w:pStyle w:val="Normal1"/>
        <w:ind w:left="-1701" w:firstLine="993"/>
        <w:rPr>
          <w:rFonts w:ascii="Arial" w:hAnsi="Arial"/>
          <w:sz w:val="18"/>
          <w:szCs w:val="18"/>
        </w:rPr>
      </w:pPr>
      <w:r>
        <w:rPr>
          <w:rFonts w:cs="Consolas" w:ascii="Arial" w:hAnsi="Arial"/>
          <w:color w:val="000000"/>
          <w:sz w:val="18"/>
          <w:szCs w:val="18"/>
          <w:lang w:val="pt-BR"/>
        </w:rPr>
        <w:t xml:space="preserve"> </w:t>
      </w:r>
      <w:r>
        <w:rPr>
          <w:rFonts w:cs="Consolas" w:ascii="Arial" w:hAnsi="Arial"/>
          <w:color w:val="000000"/>
          <w:sz w:val="18"/>
          <w:szCs w:val="18"/>
          <w:lang w:val="pt-BR"/>
        </w:rPr>
        <w:t xml:space="preserve">Na oportunidade, renovamos os votos de estima e de consideração. </w:t>
      </w:r>
    </w:p>
    <w:p>
      <w:pPr>
        <w:pStyle w:val="Normal1"/>
        <w:ind w:left="-1701" w:firstLine="993"/>
        <w:rPr/>
      </w:pPr>
      <w:r>
        <w:rPr/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1"/>
        <w:ind w:left="-1701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</w:r>
    </w:p>
    <w:p>
      <w:pPr>
        <w:pStyle w:val="Normal1"/>
        <w:ind w:left="-1701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1"/>
        <w:ind w:left="-1701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1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ato">
    <w:altName w:val=" sans-serif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Arial" w:hAnsi="Arial" w:cs="Arial"/>
        <w:b/>
        <w:b/>
        <w:color w:val="222222"/>
        <w:sz w:val="20"/>
        <w:szCs w:val="20"/>
        <w:highlight w:val="white"/>
      </w:rPr>
    </w:pPr>
    <w:r>
      <w:rPr>
        <w:rFonts w:cs="Arial" w:ascii="Arial" w:hAnsi="Arial"/>
        <w:b/>
        <w:color w:val="222222"/>
        <w:sz w:val="20"/>
        <w:szCs w:val="20"/>
        <w:highlight w:val="white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-1701" w:hanging="0"/>
      <w:jc w:val="center"/>
      <w:rPr/>
    </w:pPr>
    <w:r>
      <w:rPr/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cs="Symbol" w:hint="default"/>
        <w:sz w:val="18"/>
        <w:rFonts w:cs="OpenSymbol"/>
      </w:rPr>
    </w:lvl>
    <w:lvl w:ilvl="1">
      <w:start w:val="1"/>
      <w:numFmt w:val="bullet"/>
      <w:lvlText w:val="◦"/>
      <w:lvlJc w:val="left"/>
      <w:pPr>
        <w:ind w:left="-62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-26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99"/>
        </w:tabs>
        <w:ind w:left="9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459"/>
        </w:tabs>
        <w:ind w:left="45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"/>
        </w:tabs>
        <w:ind w:left="81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1539"/>
        </w:tabs>
        <w:ind w:left="153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1899"/>
        </w:tabs>
        <w:ind w:left="1899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111e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6111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 w:customStyle="1">
    <w:name w:val="ListLabel 1"/>
    <w:qFormat/>
    <w:rPr>
      <w:rFonts w:cs="Courier New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Arial" w:hAnsi="Arial" w:cs="OpenSymbol"/>
      <w:sz w:val="18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widowControl w:val="false"/>
      <w:bidi w:val="0"/>
      <w:spacing w:lineRule="auto" w:line="276" w:before="0" w:after="14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paragraph" w:styleId="Lista">
    <w:name w:val="List"/>
    <w:basedOn w:val="Corpodetexto"/>
    <w:pPr>
      <w:widowControl w:val="false"/>
    </w:pPr>
    <w:rPr>
      <w:rFonts w:ascii="Calibri" w:hAnsi="Calibri" w:cs="Lucida Sans"/>
      <w:sz w:val="22"/>
      <w:szCs w:val="22"/>
      <w:lang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t-BR" w:eastAsia="en-US" w:bidi="ar-SA"/>
    </w:rPr>
  </w:style>
  <w:style w:type="paragraph" w:styleId="Normal1" w:customStyle="1">
    <w:name w:val="Normal1"/>
    <w:qFormat/>
    <w:rsid w:val="0016111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</w:rPr>
  </w:style>
  <w:style w:type="paragraph" w:styleId="Corpodotexto" w:customStyle="1">
    <w:name w:val="Corpo do texto"/>
    <w:basedOn w:val="Normal1"/>
    <w:qFormat/>
    <w:pPr>
      <w:spacing w:lineRule="auto" w:line="288" w:before="0" w:after="140"/>
    </w:pPr>
    <w:rPr/>
  </w:style>
  <w:style w:type="paragraph" w:styleId="Cabealho">
    <w:name w:val="Header"/>
    <w:basedOn w:val="Normal1"/>
    <w:link w:val="CabealhoChar"/>
    <w:rsid w:val="0016111e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basedOn w:val="Normal1"/>
    <w:qFormat/>
    <w:rsid w:val="0016111e"/>
    <w:pPr>
      <w:shd w:val="clear" w:color="auto" w:fill="FFFFFF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basedOn w:val="Normal1"/>
    <w:qFormat/>
    <w:rsid w:val="0016111e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Footer"/>
    <w:basedOn w:val="Normal1"/>
    <w:link w:val="RodapChar"/>
    <w:uiPriority w:val="99"/>
    <w:unhideWhenUsed/>
    <w:rsid w:val="0016111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basedOn w:val="Normal1"/>
    <w:uiPriority w:val="34"/>
    <w:qFormat/>
    <w:rsid w:val="00211ee3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LibreOffice/6.0.4.2$Windows_X86_64 LibreOffice_project/9b0d9b32d5dcda91d2f1a96dc04c645c450872bf</Application>
  <Pages>1</Pages>
  <Words>305</Words>
  <Characters>1907</Characters>
  <CharactersWithSpaces>2312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2020-10-21T14:50:00Z</dcterms:created>
  <dc:creator>gleyton araujo</dc:creator>
  <dc:description/>
  <dc:language>pt-BR</dc:language>
  <cp:lastModifiedBy/>
  <cp:lastPrinted>2020-11-23T12:22:47Z</cp:lastPrinted>
  <dcterms:modified xsi:type="dcterms:W3CDTF">2020-11-23T12:38:38Z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