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8"/>
        <w:gridCol w:w="1134"/>
        <w:gridCol w:w="3969"/>
        <w:tblGridChange w:id="0">
          <w:tblGrid>
            <w:gridCol w:w="5388"/>
            <w:gridCol w:w="1134"/>
            <w:gridCol w:w="3969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PARECER TÉCNICO DE ANÁLISE DA PRESTAÇÃO DE CONTAS ANUAL Nº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DA PARCERIA: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Termo de Colaboração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Termo de Fomento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Acordo de Cooperação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Termo de Colaboração/Fomento ou Acordo de Cooperação Nº ......</w:t>
            </w:r>
          </w:p>
          <w:p w:rsidR="00000000" w:rsidDel="00000000" w:rsidP="00000000" w:rsidRDefault="00000000" w:rsidRPr="00000000" w14:paraId="0000000D">
            <w:pPr>
              <w:spacing w:before="248" w:lineRule="auto"/>
              <w:ind w:left="146" w:right="560" w:hanging="142"/>
              <w:jc w:val="center"/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70c0"/>
                <w:rtl w:val="0"/>
              </w:rPr>
              <w:t xml:space="preserve">Identificar</w:t>
            </w:r>
            <w:r w:rsidDel="00000000" w:rsidR="00000000" w:rsidRPr="00000000">
              <w:rPr>
                <w:i w:val="1"/>
                <w:color w:val="4472c4"/>
                <w:rtl w:val="0"/>
              </w:rPr>
              <w:t xml:space="preserve"> com o Nome e Número do Instrumento da Parceria)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Organização da Sociedade Civil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DDD/Telefone: </w:t>
            </w:r>
            <w:r w:rsidDel="00000000" w:rsidR="00000000" w:rsidRPr="00000000">
              <w:rPr>
                <w:color w:val="0070c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</w:t>
            </w:r>
            <w:r w:rsidDel="00000000" w:rsidR="00000000" w:rsidRPr="00000000">
              <w:rPr>
                <w:color w:val="0070c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 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de Vigência da Parceria Período: De __/__/____ a __/__/____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color w:val="2e75b5"/>
                <w:sz w:val="24"/>
                <w:szCs w:val="24"/>
                <w:rtl w:val="0"/>
              </w:rPr>
              <w:t xml:space="preserve">Xº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Termo Aditivo: De __/__/____ a __/__/_____</w:t>
            </w: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(acrescentar, individualmente, a vigência de todos os termos aditivos)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do Relatório: De __/__/____ a __/__/____</w:t>
            </w:r>
          </w:p>
        </w:tc>
      </w:tr>
      <w:tr>
        <w:trPr>
          <w:cantSplit w:val="0"/>
          <w:trHeight w:val="102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spacing w:before="248" w:lineRule="auto"/>
              <w:ind w:right="5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Valor Total da Parceria: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24">
            <w:pPr>
              <w:rPr>
                <w:i w:val="1"/>
                <w:color w:val="4472c4"/>
              </w:rPr>
            </w:pPr>
            <w:r w:rsidDel="00000000" w:rsidR="00000000" w:rsidRPr="00000000">
              <w:rPr>
                <w:i w:val="1"/>
                <w:color w:val="4472c4"/>
                <w:rtl w:val="0"/>
              </w:rPr>
              <w:t xml:space="preserve">(informar o endereço do local de funcionamento das atividades desenvolvidas através da respectiva Parceria)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91.0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1"/>
        <w:tblGridChange w:id="0">
          <w:tblGrid>
            <w:gridCol w:w="104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 DOS EFEITOS DA PARCERIA</w:t>
            </w:r>
          </w:p>
          <w:p w:rsidR="00000000" w:rsidDel="00000000" w:rsidP="00000000" w:rsidRDefault="00000000" w:rsidRPr="00000000" w14:paraId="0000002B">
            <w:pPr>
              <w:spacing w:before="24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DE _____/______/_____  até _____/____/____ </w:t>
              <w:tab/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Rule="auto"/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(Informar o período a que se refere a Prestação de Contas Anual conforme definido no Instrumento da Parceria)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(Apresentar a análise dos itens citados abaixo, com o objetivo de avaliar a eficácia e efetividade das ações em execução ou das que já foram realizadas)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 dos resultados já alcançados e seus benefícios;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0" w:before="122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dos efeitos da parceria na realidade local referentes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1080" w:right="0" w:hanging="72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Aos impactos econômicos ou sociais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 que o desenvolvimento da Parceria impactou no meio onde foi desenvolvido)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160" w:before="0" w:line="259" w:lineRule="auto"/>
              <w:ind w:left="108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1080" w:right="0" w:hanging="72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Ao grau de satisfação do público-alvo; 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(Poderá ser buscado através de pesquisa de satisfação, declaração de entidade pública ou privada local, declaração do Conselho de Política setorial, ou outro meio de coleta de informações)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160" w:before="0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1080" w:right="0" w:hanging="72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À possibilidade de sustentabilidade das ações após a conclusão do objeto pactuado.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(Análise da possibilidade da continuidade das ações realizadas)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2"/>
              </w:tabs>
              <w:spacing w:after="160" w:before="0" w:line="259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04"/>
          <w:tab w:val="left" w:leader="none" w:pos="8704"/>
          <w:tab w:val="left" w:leader="none" w:pos="9845"/>
        </w:tabs>
        <w:spacing w:before="92" w:lineRule="auto"/>
        <w:ind w:left="3697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Recife,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de___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04"/>
          <w:tab w:val="left" w:leader="none" w:pos="8704"/>
          <w:tab w:val="left" w:leader="none" w:pos="9845"/>
        </w:tabs>
        <w:spacing w:before="92" w:lineRule="auto"/>
        <w:ind w:left="3697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Gestor da Parceria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3374615" cy="73885"/>
                <wp:effectExtent b="0" l="0" r="0" t="0"/>
                <wp:wrapTopAndBottom distB="0" distT="0"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3093" y="3757458"/>
                          <a:ext cx="3345815" cy="45085"/>
                        </a:xfrm>
                        <a:custGeom>
                          <a:rect b="b" l="l" r="r" t="t"/>
                          <a:pathLst>
                            <a:path extrusionOk="0" h="120000"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3374615" cy="73885"/>
                <wp:effectExtent b="0" l="0" r="0" t="0"/>
                <wp:wrapTopAndBottom distB="0" distT="0"/>
                <wp:docPr id="1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4615" cy="73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1"/>
        <w:sz w:val="28"/>
        <w:szCs w:val="28"/>
      </w:rPr>
      <w:drawing>
        <wp:inline distB="114300" distT="114300" distL="114300" distR="114300">
          <wp:extent cx="3120390" cy="900113"/>
          <wp:effectExtent b="0" l="0" r="0" t="0"/>
          <wp:docPr id="1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0390" cy="900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CE8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234D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234D9"/>
  </w:style>
  <w:style w:type="paragraph" w:styleId="Rodap">
    <w:name w:val="footer"/>
    <w:basedOn w:val="Normal"/>
    <w:link w:val="RodapChar"/>
    <w:uiPriority w:val="99"/>
    <w:unhideWhenUsed w:val="1"/>
    <w:rsid w:val="002234D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234D9"/>
  </w:style>
  <w:style w:type="table" w:styleId="Tabelacomgrade">
    <w:name w:val="Table Grid"/>
    <w:basedOn w:val="Tabelanormal"/>
    <w:uiPriority w:val="39"/>
    <w:rsid w:val="002234D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B675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10DE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10DE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0/Sr/qRR6QWksNFlVUMCKT7cNQ==">CgMxLjAyCGguZ2pkZ3hzOAByITFLM1I5WjJ2M241RDB6UThVZ2YyMllqMk1mU2FvTVZIXw==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2022-05-05T14:23:00Z</dcterms:created>
  <dc:creator>Sandra Carla Leal</dc:creator>
</cp:coreProperties>
</file>