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Ofício nº [_____]</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Recife, ____ de ___________ de 20___.</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Ao Banco [Nome do Banco]</w:t>
        <w:br w:type="textWrapping"/>
        <w:t xml:space="preserve">Agência nº [_____]</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Assunto: Solicitação de Isenção de Tarifas Bancárias</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Senhor(a) Gerente,</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que a entidade </w:t>
      </w:r>
      <w:r w:rsidDel="00000000" w:rsidR="00000000" w:rsidRPr="00000000">
        <w:rPr>
          <w:rFonts w:ascii="Times New Roman" w:cs="Times New Roman" w:eastAsia="Times New Roman" w:hAnsi="Times New Roman"/>
          <w:b w:val="1"/>
          <w:sz w:val="24"/>
          <w:szCs w:val="24"/>
          <w:rtl w:val="0"/>
        </w:rPr>
        <w:t xml:space="preserve">[Nome da Organização]</w:t>
      </w:r>
      <w:r w:rsidDel="00000000" w:rsidR="00000000" w:rsidRPr="00000000">
        <w:rPr>
          <w:rFonts w:ascii="Times New Roman" w:cs="Times New Roman" w:eastAsia="Times New Roman" w:hAnsi="Times New Roman"/>
          <w:sz w:val="24"/>
          <w:szCs w:val="24"/>
          <w:rtl w:val="0"/>
        </w:rPr>
        <w:t xml:space="preserve">, organização da sociedade civil (OSC), inscrita no CNPJ nº </w:t>
      </w:r>
      <w:r w:rsidDel="00000000" w:rsidR="00000000" w:rsidRPr="00000000">
        <w:rPr>
          <w:rFonts w:ascii="Times New Roman" w:cs="Times New Roman" w:eastAsia="Times New Roman" w:hAnsi="Times New Roman"/>
          <w:b w:val="1"/>
          <w:sz w:val="24"/>
          <w:szCs w:val="24"/>
          <w:rtl w:val="0"/>
        </w:rPr>
        <w:t xml:space="preserve">[_____]</w:t>
      </w:r>
      <w:r w:rsidDel="00000000" w:rsidR="00000000" w:rsidRPr="00000000">
        <w:rPr>
          <w:rFonts w:ascii="Times New Roman" w:cs="Times New Roman" w:eastAsia="Times New Roman" w:hAnsi="Times New Roman"/>
          <w:sz w:val="24"/>
          <w:szCs w:val="24"/>
          <w:rtl w:val="0"/>
        </w:rPr>
        <w:t xml:space="preserve">, firmou parceria com a Secretaria de Assistência Social, Combate à Fome e Políticas sobre Drogas – SAS, em ___ de _______ de ___</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por meio do Termo de</w:t>
      </w:r>
      <w:r w:rsidDel="00000000" w:rsidR="00000000" w:rsidRPr="00000000">
        <w:rPr>
          <w:rFonts w:ascii="Times New Roman" w:cs="Times New Roman" w:eastAsia="Times New Roman" w:hAnsi="Times New Roman"/>
          <w:b w:val="1"/>
          <w:i w:val="1"/>
          <w:sz w:val="24"/>
          <w:szCs w:val="24"/>
          <w:rtl w:val="0"/>
        </w:rPr>
        <w:t xml:space="preserve"> [Colaboração/Fomento] nº **[</w:t>
      </w:r>
      <w:r w:rsidDel="00000000" w:rsidR="00000000" w:rsidRPr="00000000">
        <w:rPr>
          <w:rFonts w:ascii="Times New Roman" w:cs="Times New Roman" w:eastAsia="Times New Roman" w:hAnsi="Times New Roman"/>
          <w:sz w:val="24"/>
          <w:szCs w:val="24"/>
          <w:rtl w:val="0"/>
        </w:rPr>
        <w:t xml:space="preserve">]**, conforme documentos anexos (I - cópia do termo e II - extrato publicado no Diário Oficial do Estado de Pernambuco);</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a Lei Federal nº 13.019, de 31 de julho de 2014, denominada “Marco Regulatório das Organizações da Sociedade Civil”, vigente desde 23 de janeiro de 2016, que estabelece novo regime jurídico para as parcerias entre a administração pública e as OSCs, por meio dos instrumentos Termo de Colaboração e Termo de Fomento, regulamentados pelo Decreto Federal nº 8.726, de 27 de abril de 2016;</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que o referido Marco Regulatório, de abrangência nacional, determina a aplicação de seus dispositivos às parcerias celebradas entre a administração pública (em âmbito federal, estadual, distrital ou municipal) e as OSCs, conforme os arts. 1º e 2º da Lei nº 13.019/2014;</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ainda, o disposto no art. 51 da Lei nº 13.019/2014, combinado com o § 1º do art. 33 do Decreto nº 8.726/2016, que estabelece a </w:t>
      </w:r>
      <w:r w:rsidDel="00000000" w:rsidR="00000000" w:rsidRPr="00000000">
        <w:rPr>
          <w:rFonts w:ascii="Times New Roman" w:cs="Times New Roman" w:eastAsia="Times New Roman" w:hAnsi="Times New Roman"/>
          <w:b w:val="1"/>
          <w:sz w:val="24"/>
          <w:szCs w:val="24"/>
          <w:rtl w:val="0"/>
        </w:rPr>
        <w:t xml:space="preserve">isenção de tarifas bancárias</w:t>
      </w:r>
      <w:r w:rsidDel="00000000" w:rsidR="00000000" w:rsidRPr="00000000">
        <w:rPr>
          <w:rFonts w:ascii="Times New Roman" w:cs="Times New Roman" w:eastAsia="Times New Roman" w:hAnsi="Times New Roman"/>
          <w:sz w:val="24"/>
          <w:szCs w:val="24"/>
          <w:rtl w:val="0"/>
        </w:rPr>
        <w:t xml:space="preserve"> em contas correntes específicas destinadas ao recebimento e à movimentação de recursos públicos oriundos de Termo de Colaboração ou Termo de Fomento, conforme transcrição a seguir:</w:t>
      </w:r>
    </w:p>
    <w:p w:rsidR="00000000" w:rsidDel="00000000" w:rsidP="00000000" w:rsidRDefault="00000000" w:rsidRPr="00000000" w14:paraId="0000000A">
      <w:pPr>
        <w:spacing w:after="240" w:before="240" w:lineRule="auto"/>
        <w:ind w:left="600" w:right="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Lei Federal nº 13.019/2014</w:t>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Art. 51.</w:t>
      </w:r>
      <w:r w:rsidDel="00000000" w:rsidR="00000000" w:rsidRPr="00000000">
        <w:rPr>
          <w:rFonts w:ascii="Times New Roman" w:cs="Times New Roman" w:eastAsia="Times New Roman" w:hAnsi="Times New Roman"/>
          <w:sz w:val="24"/>
          <w:szCs w:val="24"/>
          <w:rtl w:val="0"/>
        </w:rPr>
        <w:t xml:space="preserve"> Os recursos recebidos em decorrência da parceria serão depositados em conta corrente específica </w:t>
      </w:r>
      <w:r w:rsidDel="00000000" w:rsidR="00000000" w:rsidRPr="00000000">
        <w:rPr>
          <w:rFonts w:ascii="Times New Roman" w:cs="Times New Roman" w:eastAsia="Times New Roman" w:hAnsi="Times New Roman"/>
          <w:b w:val="1"/>
          <w:sz w:val="24"/>
          <w:szCs w:val="24"/>
          <w:rtl w:val="0"/>
        </w:rPr>
        <w:t xml:space="preserve">isenta de tarifa bancária</w:t>
      </w:r>
      <w:r w:rsidDel="00000000" w:rsidR="00000000" w:rsidRPr="00000000">
        <w:rPr>
          <w:rFonts w:ascii="Times New Roman" w:cs="Times New Roman" w:eastAsia="Times New Roman" w:hAnsi="Times New Roman"/>
          <w:sz w:val="24"/>
          <w:szCs w:val="24"/>
          <w:rtl w:val="0"/>
        </w:rPr>
        <w:t xml:space="preserve"> na instituição financeira pública determinada pela administração pública.</w:t>
      </w:r>
    </w:p>
    <w:p w:rsidR="00000000" w:rsidDel="00000000" w:rsidP="00000000" w:rsidRDefault="00000000" w:rsidRPr="00000000" w14:paraId="0000000B">
      <w:pPr>
        <w:spacing w:after="240" w:before="240" w:lineRule="auto"/>
        <w:ind w:left="600" w:right="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Decreto Federal nº 8.726/2016</w:t>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Art. 33 (...) § 1º</w:t>
      </w:r>
      <w:r w:rsidDel="00000000" w:rsidR="00000000" w:rsidRPr="00000000">
        <w:rPr>
          <w:rFonts w:ascii="Times New Roman" w:cs="Times New Roman" w:eastAsia="Times New Roman" w:hAnsi="Times New Roman"/>
          <w:sz w:val="24"/>
          <w:szCs w:val="24"/>
          <w:rtl w:val="0"/>
        </w:rPr>
        <w:t xml:space="preserve"> Os recursos serão depositados em conta corrente específica, </w:t>
      </w:r>
      <w:r w:rsidDel="00000000" w:rsidR="00000000" w:rsidRPr="00000000">
        <w:rPr>
          <w:rFonts w:ascii="Times New Roman" w:cs="Times New Roman" w:eastAsia="Times New Roman" w:hAnsi="Times New Roman"/>
          <w:b w:val="1"/>
          <w:sz w:val="24"/>
          <w:szCs w:val="24"/>
          <w:rtl w:val="0"/>
        </w:rPr>
        <w:t xml:space="preserve">isenta de tarifa bancária</w:t>
      </w:r>
      <w:r w:rsidDel="00000000" w:rsidR="00000000" w:rsidRPr="00000000">
        <w:rPr>
          <w:rFonts w:ascii="Times New Roman" w:cs="Times New Roman" w:eastAsia="Times New Roman" w:hAnsi="Times New Roman"/>
          <w:sz w:val="24"/>
          <w:szCs w:val="24"/>
          <w:rtl w:val="0"/>
        </w:rPr>
        <w:t xml:space="preserve">, em instituição financeira pública, que poderá atuar como mandatária do órgão ou entidade pública na execução e no monitoramento dos termos de fomento ou de colaboração.</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exposto, e contando com a colaboração dessa respeitável instituição no cumprimento da legislação vigente, solicitamos:</w:t>
      </w:r>
    </w:p>
    <w:p w:rsidR="00000000" w:rsidDel="00000000" w:rsidP="00000000" w:rsidRDefault="00000000" w:rsidRPr="00000000" w14:paraId="0000000D">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isenção de tarifas bancárias</w:t>
      </w:r>
      <w:r w:rsidDel="00000000" w:rsidR="00000000" w:rsidRPr="00000000">
        <w:rPr>
          <w:rFonts w:ascii="Times New Roman" w:cs="Times New Roman" w:eastAsia="Times New Roman" w:hAnsi="Times New Roman"/>
          <w:sz w:val="24"/>
          <w:szCs w:val="24"/>
          <w:rtl w:val="0"/>
        </w:rPr>
        <w:t xml:space="preserve"> na conta corrente de titularidade da OSC </w:t>
      </w:r>
      <w:r w:rsidDel="00000000" w:rsidR="00000000" w:rsidRPr="00000000">
        <w:rPr>
          <w:rFonts w:ascii="Times New Roman" w:cs="Times New Roman" w:eastAsia="Times New Roman" w:hAnsi="Times New Roman"/>
          <w:b w:val="1"/>
          <w:sz w:val="24"/>
          <w:szCs w:val="24"/>
          <w:rtl w:val="0"/>
        </w:rPr>
        <w:t xml:space="preserve">[Nome da Organização]</w:t>
      </w:r>
      <w:r w:rsidDel="00000000" w:rsidR="00000000" w:rsidRPr="00000000">
        <w:rPr>
          <w:rFonts w:ascii="Times New Roman" w:cs="Times New Roman" w:eastAsia="Times New Roman" w:hAnsi="Times New Roman"/>
          <w:sz w:val="24"/>
          <w:szCs w:val="24"/>
          <w:rtl w:val="0"/>
        </w:rPr>
        <w:t xml:space="preserve">, CNPJ nº </w:t>
      </w:r>
      <w:r w:rsidDel="00000000" w:rsidR="00000000" w:rsidRPr="00000000">
        <w:rPr>
          <w:rFonts w:ascii="Times New Roman" w:cs="Times New Roman" w:eastAsia="Times New Roman" w:hAnsi="Times New Roman"/>
          <w:b w:val="1"/>
          <w:sz w:val="24"/>
          <w:szCs w:val="24"/>
          <w:rtl w:val="0"/>
        </w:rPr>
        <w:t xml:space="preserve">[_____]</w:t>
      </w:r>
      <w:r w:rsidDel="00000000" w:rsidR="00000000" w:rsidRPr="00000000">
        <w:rPr>
          <w:rFonts w:ascii="Times New Roman" w:cs="Times New Roman" w:eastAsia="Times New Roman" w:hAnsi="Times New Roman"/>
          <w:sz w:val="24"/>
          <w:szCs w:val="24"/>
          <w:rtl w:val="0"/>
        </w:rPr>
        <w:t xml:space="preserve">, Conta Corrente nº </w:t>
      </w:r>
      <w:r w:rsidDel="00000000" w:rsidR="00000000" w:rsidRPr="00000000">
        <w:rPr>
          <w:rFonts w:ascii="Times New Roman" w:cs="Times New Roman" w:eastAsia="Times New Roman" w:hAnsi="Times New Roman"/>
          <w:b w:val="1"/>
          <w:sz w:val="24"/>
          <w:szCs w:val="24"/>
          <w:rtl w:val="0"/>
        </w:rPr>
        <w:t xml:space="preserve">[_____]</w:t>
      </w:r>
      <w:r w:rsidDel="00000000" w:rsidR="00000000" w:rsidRPr="00000000">
        <w:rPr>
          <w:rFonts w:ascii="Times New Roman" w:cs="Times New Roman" w:eastAsia="Times New Roman" w:hAnsi="Times New Roman"/>
          <w:sz w:val="24"/>
          <w:szCs w:val="24"/>
          <w:rtl w:val="0"/>
        </w:rPr>
        <w:t xml:space="preserve">, Agência nº </w:t>
      </w:r>
      <w:r w:rsidDel="00000000" w:rsidR="00000000" w:rsidRPr="00000000">
        <w:rPr>
          <w:rFonts w:ascii="Times New Roman" w:cs="Times New Roman" w:eastAsia="Times New Roman" w:hAnsi="Times New Roman"/>
          <w:b w:val="1"/>
          <w:sz w:val="24"/>
          <w:szCs w:val="24"/>
          <w:rtl w:val="0"/>
        </w:rPr>
        <w:t xml:space="preserve">[_____]</w:t>
      </w:r>
      <w:r w:rsidDel="00000000" w:rsidR="00000000" w:rsidRPr="00000000">
        <w:rPr>
          <w:rFonts w:ascii="Times New Roman" w:cs="Times New Roman" w:eastAsia="Times New Roman" w:hAnsi="Times New Roman"/>
          <w:sz w:val="24"/>
          <w:szCs w:val="24"/>
          <w:rtl w:val="0"/>
        </w:rPr>
        <w:t xml:space="preserve">;</w:t>
        <w:br w:type="textWrapping"/>
      </w:r>
    </w:p>
    <w:p w:rsidR="00000000" w:rsidDel="00000000" w:rsidP="00000000" w:rsidRDefault="00000000" w:rsidRPr="00000000" w14:paraId="0000000E">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devolução de eventuais tarifas já cobradas indevidamente</w:t>
      </w:r>
      <w:r w:rsidDel="00000000" w:rsidR="00000000" w:rsidRPr="00000000">
        <w:rPr>
          <w:rFonts w:ascii="Times New Roman" w:cs="Times New Roman" w:eastAsia="Times New Roman" w:hAnsi="Times New Roman"/>
          <w:sz w:val="24"/>
          <w:szCs w:val="24"/>
          <w:rtl w:val="0"/>
        </w:rPr>
        <w:t xml:space="preserve"> desde a abertura da referida conta.</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Cientes da habitual atenção e compromisso dessa instituição com a legalidade e o interesse público, desde já agradecemos.</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Atenciosamente,</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do Representante Legal da OSC]</w:t>
        <w:br w:type="textWrapping"/>
        <w:t xml:space="preserve">[Cargo]</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line="240" w:lineRule="auto"/>
      <w:ind w:left="708.6614173228347"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